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38C9B" w14:textId="65D2B009" w:rsidR="0094151B" w:rsidRPr="0094151B" w:rsidRDefault="0094151B" w:rsidP="0024760D">
      <w:pPr>
        <w:tabs>
          <w:tab w:val="num" w:pos="720"/>
        </w:tabs>
        <w:ind w:left="720" w:hanging="360"/>
        <w:rPr>
          <w:rFonts w:ascii="Times New Roman" w:hAnsi="Times New Roman" w:cs="Times New Roman"/>
          <w:sz w:val="24"/>
          <w:szCs w:val="24"/>
        </w:rPr>
      </w:pPr>
      <w:bookmarkStart w:id="0" w:name="_GoBack"/>
      <w:bookmarkEnd w:id="0"/>
    </w:p>
    <w:p w14:paraId="5EB848DF" w14:textId="5ED079A9" w:rsidR="0094151B" w:rsidRPr="0094151B" w:rsidRDefault="0094151B" w:rsidP="0024760D">
      <w:pPr>
        <w:tabs>
          <w:tab w:val="num" w:pos="720"/>
        </w:tabs>
        <w:ind w:left="720" w:hanging="360"/>
        <w:rPr>
          <w:rFonts w:ascii="Times New Roman" w:hAnsi="Times New Roman" w:cs="Times New Roman"/>
          <w:sz w:val="24"/>
          <w:szCs w:val="24"/>
        </w:rPr>
      </w:pPr>
    </w:p>
    <w:p w14:paraId="7ED842C0" w14:textId="49F8BEC6" w:rsidR="0094151B" w:rsidRPr="0094151B" w:rsidRDefault="0094151B" w:rsidP="0024760D">
      <w:pPr>
        <w:tabs>
          <w:tab w:val="num" w:pos="720"/>
        </w:tabs>
        <w:ind w:left="720" w:hanging="360"/>
        <w:rPr>
          <w:rFonts w:ascii="Times New Roman" w:hAnsi="Times New Roman" w:cs="Times New Roman"/>
          <w:sz w:val="24"/>
          <w:szCs w:val="24"/>
        </w:rPr>
      </w:pPr>
    </w:p>
    <w:p w14:paraId="66BB83D3" w14:textId="42BD23F2" w:rsidR="0094151B" w:rsidRPr="0094151B" w:rsidRDefault="0094151B" w:rsidP="0024760D">
      <w:pPr>
        <w:tabs>
          <w:tab w:val="num" w:pos="720"/>
        </w:tabs>
        <w:ind w:left="720" w:hanging="360"/>
        <w:rPr>
          <w:rFonts w:ascii="Times New Roman" w:hAnsi="Times New Roman" w:cs="Times New Roman"/>
          <w:sz w:val="24"/>
          <w:szCs w:val="24"/>
        </w:rPr>
      </w:pPr>
    </w:p>
    <w:p w14:paraId="6D18E323" w14:textId="6ECEA8F4" w:rsidR="0094151B" w:rsidRPr="0094151B" w:rsidRDefault="0094151B" w:rsidP="0024760D">
      <w:pPr>
        <w:tabs>
          <w:tab w:val="num" w:pos="720"/>
        </w:tabs>
        <w:ind w:left="720" w:hanging="360"/>
        <w:rPr>
          <w:rFonts w:ascii="Times New Roman" w:hAnsi="Times New Roman" w:cs="Times New Roman"/>
          <w:sz w:val="24"/>
          <w:szCs w:val="24"/>
        </w:rPr>
      </w:pPr>
    </w:p>
    <w:p w14:paraId="09348092" w14:textId="3E35121E" w:rsidR="0094151B" w:rsidRPr="0094151B" w:rsidRDefault="0094151B" w:rsidP="0024760D">
      <w:pPr>
        <w:tabs>
          <w:tab w:val="num" w:pos="720"/>
        </w:tabs>
        <w:ind w:left="720" w:hanging="360"/>
        <w:rPr>
          <w:rFonts w:ascii="Times New Roman" w:hAnsi="Times New Roman" w:cs="Times New Roman"/>
          <w:sz w:val="24"/>
          <w:szCs w:val="24"/>
        </w:rPr>
      </w:pPr>
    </w:p>
    <w:p w14:paraId="6D6B8402" w14:textId="77777777" w:rsidR="00754037" w:rsidRPr="00754037" w:rsidRDefault="00754037" w:rsidP="00754037">
      <w:pPr>
        <w:tabs>
          <w:tab w:val="num" w:pos="720"/>
        </w:tabs>
        <w:spacing w:line="480" w:lineRule="auto"/>
        <w:ind w:left="720" w:hanging="360"/>
        <w:jc w:val="center"/>
        <w:rPr>
          <w:rFonts w:ascii="Times New Roman" w:hAnsi="Times New Roman" w:cs="Times New Roman"/>
          <w:sz w:val="24"/>
          <w:szCs w:val="24"/>
        </w:rPr>
      </w:pPr>
      <w:r w:rsidRPr="00754037">
        <w:rPr>
          <w:rFonts w:ascii="Times New Roman" w:hAnsi="Times New Roman" w:cs="Times New Roman"/>
          <w:sz w:val="24"/>
          <w:szCs w:val="24"/>
        </w:rPr>
        <w:t>Author</w:t>
      </w:r>
    </w:p>
    <w:p w14:paraId="50B42667" w14:textId="77777777" w:rsidR="00754037" w:rsidRPr="00754037" w:rsidRDefault="00754037" w:rsidP="00754037">
      <w:pPr>
        <w:tabs>
          <w:tab w:val="num" w:pos="720"/>
        </w:tabs>
        <w:spacing w:line="480" w:lineRule="auto"/>
        <w:ind w:left="720" w:hanging="360"/>
        <w:jc w:val="center"/>
        <w:rPr>
          <w:rFonts w:ascii="Times New Roman" w:hAnsi="Times New Roman" w:cs="Times New Roman"/>
          <w:sz w:val="24"/>
          <w:szCs w:val="24"/>
        </w:rPr>
      </w:pPr>
      <w:r w:rsidRPr="00754037">
        <w:rPr>
          <w:rFonts w:ascii="Times New Roman" w:hAnsi="Times New Roman" w:cs="Times New Roman"/>
          <w:sz w:val="24"/>
          <w:szCs w:val="24"/>
        </w:rPr>
        <w:t>Institutional Affiliation</w:t>
      </w:r>
    </w:p>
    <w:p w14:paraId="2A3229FE" w14:textId="77777777" w:rsidR="00754037" w:rsidRPr="00754037" w:rsidRDefault="00754037" w:rsidP="00754037">
      <w:pPr>
        <w:tabs>
          <w:tab w:val="num" w:pos="720"/>
        </w:tabs>
        <w:spacing w:line="480" w:lineRule="auto"/>
        <w:ind w:left="720" w:hanging="360"/>
        <w:jc w:val="center"/>
        <w:rPr>
          <w:rFonts w:ascii="Times New Roman" w:hAnsi="Times New Roman" w:cs="Times New Roman"/>
          <w:sz w:val="24"/>
          <w:szCs w:val="24"/>
        </w:rPr>
      </w:pPr>
      <w:r w:rsidRPr="00754037">
        <w:rPr>
          <w:rFonts w:ascii="Times New Roman" w:hAnsi="Times New Roman" w:cs="Times New Roman"/>
          <w:sz w:val="24"/>
          <w:szCs w:val="24"/>
        </w:rPr>
        <w:t>Instructor</w:t>
      </w:r>
    </w:p>
    <w:p w14:paraId="6181B051" w14:textId="77777777" w:rsidR="00754037" w:rsidRPr="00754037" w:rsidRDefault="00754037" w:rsidP="00754037">
      <w:pPr>
        <w:tabs>
          <w:tab w:val="num" w:pos="720"/>
        </w:tabs>
        <w:spacing w:line="480" w:lineRule="auto"/>
        <w:ind w:left="720" w:hanging="360"/>
        <w:jc w:val="center"/>
        <w:rPr>
          <w:rFonts w:ascii="Times New Roman" w:hAnsi="Times New Roman" w:cs="Times New Roman"/>
          <w:sz w:val="24"/>
          <w:szCs w:val="24"/>
        </w:rPr>
      </w:pPr>
      <w:r w:rsidRPr="00754037">
        <w:rPr>
          <w:rFonts w:ascii="Times New Roman" w:hAnsi="Times New Roman" w:cs="Times New Roman"/>
          <w:sz w:val="24"/>
          <w:szCs w:val="24"/>
        </w:rPr>
        <w:t>Course code</w:t>
      </w:r>
    </w:p>
    <w:p w14:paraId="4755F25C" w14:textId="77777777" w:rsidR="00754037" w:rsidRPr="00754037" w:rsidRDefault="00754037" w:rsidP="00754037">
      <w:pPr>
        <w:tabs>
          <w:tab w:val="num" w:pos="720"/>
        </w:tabs>
        <w:spacing w:line="480" w:lineRule="auto"/>
        <w:ind w:left="720" w:hanging="360"/>
        <w:jc w:val="center"/>
        <w:rPr>
          <w:rFonts w:ascii="Times New Roman" w:hAnsi="Times New Roman" w:cs="Times New Roman"/>
          <w:sz w:val="24"/>
          <w:szCs w:val="24"/>
        </w:rPr>
      </w:pPr>
      <w:r w:rsidRPr="00754037">
        <w:rPr>
          <w:rFonts w:ascii="Times New Roman" w:hAnsi="Times New Roman" w:cs="Times New Roman"/>
          <w:sz w:val="24"/>
          <w:szCs w:val="24"/>
        </w:rPr>
        <w:t>Date of submission</w:t>
      </w:r>
    </w:p>
    <w:p w14:paraId="1504E1C4" w14:textId="7755E003" w:rsidR="0094151B" w:rsidRPr="0094151B" w:rsidRDefault="0094151B" w:rsidP="0024760D">
      <w:pPr>
        <w:tabs>
          <w:tab w:val="num" w:pos="720"/>
        </w:tabs>
        <w:ind w:left="720" w:hanging="360"/>
        <w:rPr>
          <w:rFonts w:ascii="Times New Roman" w:hAnsi="Times New Roman" w:cs="Times New Roman"/>
          <w:sz w:val="24"/>
          <w:szCs w:val="24"/>
        </w:rPr>
      </w:pPr>
    </w:p>
    <w:p w14:paraId="347FBBB1" w14:textId="23503EA8" w:rsidR="0094151B" w:rsidRPr="0094151B" w:rsidRDefault="0094151B" w:rsidP="0024760D">
      <w:pPr>
        <w:tabs>
          <w:tab w:val="num" w:pos="720"/>
        </w:tabs>
        <w:ind w:left="720" w:hanging="360"/>
        <w:rPr>
          <w:rFonts w:ascii="Times New Roman" w:hAnsi="Times New Roman" w:cs="Times New Roman"/>
          <w:sz w:val="24"/>
          <w:szCs w:val="24"/>
        </w:rPr>
      </w:pPr>
    </w:p>
    <w:p w14:paraId="58808633" w14:textId="55A94431" w:rsidR="0094151B" w:rsidRPr="0094151B" w:rsidRDefault="0094151B" w:rsidP="0024760D">
      <w:pPr>
        <w:tabs>
          <w:tab w:val="num" w:pos="720"/>
        </w:tabs>
        <w:ind w:left="720" w:hanging="360"/>
        <w:rPr>
          <w:rFonts w:ascii="Times New Roman" w:hAnsi="Times New Roman" w:cs="Times New Roman"/>
          <w:sz w:val="24"/>
          <w:szCs w:val="24"/>
        </w:rPr>
      </w:pPr>
    </w:p>
    <w:p w14:paraId="59A9FAB2" w14:textId="690351E8" w:rsidR="0094151B" w:rsidRPr="0094151B" w:rsidRDefault="0094151B" w:rsidP="0024760D">
      <w:pPr>
        <w:tabs>
          <w:tab w:val="num" w:pos="720"/>
        </w:tabs>
        <w:ind w:left="720" w:hanging="360"/>
        <w:rPr>
          <w:rFonts w:ascii="Times New Roman" w:hAnsi="Times New Roman" w:cs="Times New Roman"/>
          <w:sz w:val="24"/>
          <w:szCs w:val="24"/>
        </w:rPr>
      </w:pPr>
    </w:p>
    <w:p w14:paraId="3F6A29EB" w14:textId="66D6E0C7" w:rsidR="0094151B" w:rsidRPr="0094151B" w:rsidRDefault="0094151B" w:rsidP="0024760D">
      <w:pPr>
        <w:tabs>
          <w:tab w:val="num" w:pos="720"/>
        </w:tabs>
        <w:ind w:left="720" w:hanging="360"/>
        <w:rPr>
          <w:rFonts w:ascii="Times New Roman" w:hAnsi="Times New Roman" w:cs="Times New Roman"/>
          <w:sz w:val="24"/>
          <w:szCs w:val="24"/>
        </w:rPr>
      </w:pPr>
    </w:p>
    <w:p w14:paraId="5C7A2C46" w14:textId="56016E8B" w:rsidR="0094151B" w:rsidRPr="0094151B" w:rsidRDefault="0094151B" w:rsidP="0024760D">
      <w:pPr>
        <w:tabs>
          <w:tab w:val="num" w:pos="720"/>
        </w:tabs>
        <w:ind w:left="720" w:hanging="360"/>
        <w:rPr>
          <w:rFonts w:ascii="Times New Roman" w:hAnsi="Times New Roman" w:cs="Times New Roman"/>
          <w:sz w:val="24"/>
          <w:szCs w:val="24"/>
        </w:rPr>
      </w:pPr>
    </w:p>
    <w:p w14:paraId="0FFAA0AB" w14:textId="1CF26F41" w:rsidR="0094151B" w:rsidRPr="0094151B" w:rsidRDefault="0094151B" w:rsidP="0024760D">
      <w:pPr>
        <w:tabs>
          <w:tab w:val="num" w:pos="720"/>
        </w:tabs>
        <w:ind w:left="720" w:hanging="360"/>
        <w:rPr>
          <w:rFonts w:ascii="Times New Roman" w:hAnsi="Times New Roman" w:cs="Times New Roman"/>
          <w:sz w:val="24"/>
          <w:szCs w:val="24"/>
        </w:rPr>
      </w:pPr>
    </w:p>
    <w:p w14:paraId="1BA2CDC2" w14:textId="4FBC4758" w:rsidR="0094151B" w:rsidRPr="0094151B" w:rsidRDefault="0094151B" w:rsidP="0024760D">
      <w:pPr>
        <w:tabs>
          <w:tab w:val="num" w:pos="720"/>
        </w:tabs>
        <w:ind w:left="720" w:hanging="360"/>
        <w:rPr>
          <w:rFonts w:ascii="Times New Roman" w:hAnsi="Times New Roman" w:cs="Times New Roman"/>
          <w:sz w:val="24"/>
          <w:szCs w:val="24"/>
        </w:rPr>
      </w:pPr>
    </w:p>
    <w:p w14:paraId="0509D9D5" w14:textId="65F67234" w:rsidR="0094151B" w:rsidRPr="0094151B" w:rsidRDefault="0094151B" w:rsidP="0024760D">
      <w:pPr>
        <w:tabs>
          <w:tab w:val="num" w:pos="720"/>
        </w:tabs>
        <w:ind w:left="720" w:hanging="360"/>
        <w:rPr>
          <w:rFonts w:ascii="Times New Roman" w:hAnsi="Times New Roman" w:cs="Times New Roman"/>
          <w:sz w:val="24"/>
          <w:szCs w:val="24"/>
        </w:rPr>
      </w:pPr>
    </w:p>
    <w:p w14:paraId="3A882D14" w14:textId="1536193B" w:rsidR="0094151B" w:rsidRPr="0094151B" w:rsidRDefault="0094151B" w:rsidP="0024760D">
      <w:pPr>
        <w:tabs>
          <w:tab w:val="num" w:pos="720"/>
        </w:tabs>
        <w:ind w:left="720" w:hanging="360"/>
        <w:rPr>
          <w:rFonts w:ascii="Times New Roman" w:hAnsi="Times New Roman" w:cs="Times New Roman"/>
          <w:sz w:val="24"/>
          <w:szCs w:val="24"/>
        </w:rPr>
      </w:pPr>
    </w:p>
    <w:p w14:paraId="5772B26A" w14:textId="66337F5F" w:rsidR="0094151B" w:rsidRPr="0094151B" w:rsidRDefault="0094151B" w:rsidP="0024760D">
      <w:pPr>
        <w:tabs>
          <w:tab w:val="num" w:pos="720"/>
        </w:tabs>
        <w:ind w:left="720" w:hanging="360"/>
        <w:rPr>
          <w:rFonts w:ascii="Times New Roman" w:hAnsi="Times New Roman" w:cs="Times New Roman"/>
          <w:sz w:val="24"/>
          <w:szCs w:val="24"/>
        </w:rPr>
      </w:pPr>
    </w:p>
    <w:p w14:paraId="5CBC0E45" w14:textId="00EAFC8C" w:rsidR="0094151B" w:rsidRDefault="0094151B" w:rsidP="00754037">
      <w:pPr>
        <w:tabs>
          <w:tab w:val="num" w:pos="720"/>
        </w:tabs>
        <w:rPr>
          <w:rFonts w:ascii="Times New Roman" w:hAnsi="Times New Roman" w:cs="Times New Roman"/>
          <w:sz w:val="24"/>
          <w:szCs w:val="24"/>
        </w:rPr>
      </w:pPr>
    </w:p>
    <w:p w14:paraId="51E73191" w14:textId="77777777" w:rsidR="00754037" w:rsidRPr="0094151B" w:rsidRDefault="00754037" w:rsidP="00754037">
      <w:pPr>
        <w:tabs>
          <w:tab w:val="num" w:pos="720"/>
        </w:tabs>
        <w:rPr>
          <w:rFonts w:ascii="Times New Roman" w:hAnsi="Times New Roman" w:cs="Times New Roman"/>
          <w:sz w:val="24"/>
          <w:szCs w:val="24"/>
        </w:rPr>
      </w:pPr>
    </w:p>
    <w:p w14:paraId="28F13E88" w14:textId="77777777" w:rsidR="0094151B" w:rsidRPr="0094151B" w:rsidRDefault="0094151B" w:rsidP="0024760D">
      <w:pPr>
        <w:tabs>
          <w:tab w:val="num" w:pos="720"/>
        </w:tabs>
        <w:ind w:left="720" w:hanging="360"/>
        <w:rPr>
          <w:rFonts w:ascii="Times New Roman" w:hAnsi="Times New Roman" w:cs="Times New Roman"/>
          <w:sz w:val="24"/>
          <w:szCs w:val="24"/>
        </w:rPr>
      </w:pPr>
    </w:p>
    <w:p w14:paraId="72A34CA6" w14:textId="7256044D" w:rsidR="0024760D" w:rsidRPr="0094151B" w:rsidRDefault="00961720" w:rsidP="0094151B">
      <w:pPr>
        <w:numPr>
          <w:ilvl w:val="0"/>
          <w:numId w:val="1"/>
        </w:numPr>
        <w:rPr>
          <w:rFonts w:ascii="Times New Roman" w:hAnsi="Times New Roman" w:cs="Times New Roman"/>
          <w:sz w:val="24"/>
          <w:szCs w:val="24"/>
        </w:rPr>
      </w:pPr>
      <w:r w:rsidRPr="0094151B">
        <w:rPr>
          <w:rFonts w:ascii="Times New Roman" w:hAnsi="Times New Roman" w:cs="Times New Roman"/>
          <w:sz w:val="24"/>
          <w:szCs w:val="24"/>
        </w:rPr>
        <w:lastRenderedPageBreak/>
        <w:t>Perspective: What went wrong with Full Throttle (Coca-Cola’s last energy drink attempt)?</w:t>
      </w:r>
    </w:p>
    <w:p w14:paraId="7DC078AF" w14:textId="77777777" w:rsidR="0024760D" w:rsidRPr="0094151B" w:rsidRDefault="00961720" w:rsidP="0024760D">
      <w:pPr>
        <w:rPr>
          <w:rFonts w:ascii="Times New Roman" w:hAnsi="Times New Roman" w:cs="Times New Roman"/>
          <w:sz w:val="24"/>
          <w:szCs w:val="24"/>
        </w:rPr>
      </w:pPr>
      <w:r w:rsidRPr="0094151B">
        <w:rPr>
          <w:rFonts w:ascii="Times New Roman" w:hAnsi="Times New Roman" w:cs="Times New Roman"/>
          <w:sz w:val="24"/>
          <w:szCs w:val="24"/>
        </w:rPr>
        <w:t>      </w:t>
      </w:r>
      <w:r w:rsidRPr="0094151B">
        <w:rPr>
          <w:rFonts w:ascii="Times New Roman" w:hAnsi="Times New Roman" w:cs="Times New Roman"/>
          <w:sz w:val="24"/>
          <w:szCs w:val="24"/>
        </w:rPr>
        <w:tab/>
        <w:t xml:space="preserve">Provide at least </w:t>
      </w:r>
      <w:r w:rsidRPr="0094151B">
        <w:rPr>
          <w:rFonts w:ascii="Times New Roman" w:hAnsi="Times New Roman" w:cs="Times New Roman"/>
          <w:b/>
          <w:bCs/>
          <w:sz w:val="24"/>
          <w:szCs w:val="24"/>
        </w:rPr>
        <w:t>2 different reasons why Coke Throttle failed</w:t>
      </w:r>
      <w:r w:rsidRPr="0094151B">
        <w:rPr>
          <w:rFonts w:ascii="Times New Roman" w:hAnsi="Times New Roman" w:cs="Times New Roman"/>
          <w:sz w:val="24"/>
          <w:szCs w:val="24"/>
        </w:rPr>
        <w:t>?  Use and cite multiple sources of secondary research.</w:t>
      </w:r>
    </w:p>
    <w:p w14:paraId="33B703C2" w14:textId="17AE7793" w:rsidR="0024760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Competition from bigger entrants in the market such as Red Bull and Monster. The energy drink by Coca-Cola lost a large market share to the incoming brands, </w:t>
      </w:r>
      <w:r w:rsidR="002A5E1A" w:rsidRPr="0094151B">
        <w:rPr>
          <w:rFonts w:ascii="Times New Roman" w:hAnsi="Times New Roman" w:cs="Times New Roman"/>
          <w:sz w:val="24"/>
          <w:szCs w:val="24"/>
        </w:rPr>
        <w:t>and this reduced its sale, which declined continuously until the brand was finally phased out of the market. Full throttle</w:t>
      </w:r>
      <w:r w:rsidR="007151D5" w:rsidRPr="0094151B">
        <w:rPr>
          <w:rFonts w:ascii="Times New Roman" w:hAnsi="Times New Roman" w:cs="Times New Roman"/>
          <w:sz w:val="24"/>
          <w:szCs w:val="24"/>
        </w:rPr>
        <w:t xml:space="preserve"> </w:t>
      </w:r>
      <w:r w:rsidR="00B9599A" w:rsidRPr="0094151B">
        <w:rPr>
          <w:rFonts w:ascii="Times New Roman" w:hAnsi="Times New Roman" w:cs="Times New Roman"/>
          <w:sz w:val="24"/>
          <w:szCs w:val="24"/>
        </w:rPr>
        <w:t>lost almost 2% of the market share to its competitors, contributing to its downfall.</w:t>
      </w:r>
    </w:p>
    <w:p w14:paraId="1B2E028B" w14:textId="478994D4" w:rsidR="00B9599A"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Full throttle was </w:t>
      </w:r>
      <w:r w:rsidR="0036678B" w:rsidRPr="0094151B">
        <w:rPr>
          <w:rFonts w:ascii="Times New Roman" w:hAnsi="Times New Roman" w:cs="Times New Roman"/>
          <w:sz w:val="24"/>
          <w:szCs w:val="24"/>
        </w:rPr>
        <w:t>accused</w:t>
      </w:r>
      <w:r w:rsidRPr="0094151B">
        <w:rPr>
          <w:rFonts w:ascii="Times New Roman" w:hAnsi="Times New Roman" w:cs="Times New Roman"/>
          <w:sz w:val="24"/>
          <w:szCs w:val="24"/>
        </w:rPr>
        <w:t xml:space="preserve"> of having health side effects to consumers, which destroyed the brand image in the market that no consumer would choose the product. The product received a hostile reception in the market, which affected its sales, and there was a need for rebranding. The image of the product affected the revenue and finally led to its downfall.  </w:t>
      </w:r>
    </w:p>
    <w:p w14:paraId="030A2372" w14:textId="77777777" w:rsidR="00B9599A" w:rsidRPr="0094151B" w:rsidRDefault="00961720" w:rsidP="00B9599A">
      <w:pPr>
        <w:numPr>
          <w:ilvl w:val="0"/>
          <w:numId w:val="2"/>
        </w:numPr>
        <w:rPr>
          <w:rFonts w:ascii="Times New Roman" w:hAnsi="Times New Roman" w:cs="Times New Roman"/>
          <w:sz w:val="24"/>
          <w:szCs w:val="24"/>
        </w:rPr>
      </w:pPr>
      <w:r w:rsidRPr="0094151B">
        <w:rPr>
          <w:rFonts w:ascii="Times New Roman" w:hAnsi="Times New Roman" w:cs="Times New Roman"/>
          <w:sz w:val="24"/>
          <w:szCs w:val="24"/>
        </w:rPr>
        <w:t>Category dynamics: What are the major trends in the category?</w:t>
      </w:r>
    </w:p>
    <w:p w14:paraId="36FE8EA7" w14:textId="77777777" w:rsidR="00B9599A" w:rsidRPr="0094151B" w:rsidRDefault="00961720" w:rsidP="00B9599A">
      <w:pPr>
        <w:rPr>
          <w:rFonts w:ascii="Times New Roman" w:hAnsi="Times New Roman" w:cs="Times New Roman"/>
          <w:sz w:val="24"/>
          <w:szCs w:val="24"/>
        </w:rPr>
      </w:pPr>
      <w:r w:rsidRPr="0094151B">
        <w:rPr>
          <w:rFonts w:ascii="Times New Roman" w:hAnsi="Times New Roman" w:cs="Times New Roman"/>
          <w:sz w:val="24"/>
          <w:szCs w:val="24"/>
        </w:rPr>
        <w:t>      </w:t>
      </w:r>
      <w:r w:rsidRPr="0094151B">
        <w:rPr>
          <w:rFonts w:ascii="Times New Roman" w:hAnsi="Times New Roman" w:cs="Times New Roman"/>
          <w:sz w:val="24"/>
          <w:szCs w:val="24"/>
        </w:rPr>
        <w:tab/>
        <w:t xml:space="preserve">Is the energy drink category shrinking? Growing? Why? What are the factors? </w:t>
      </w:r>
      <w:r w:rsidRPr="0094151B">
        <w:rPr>
          <w:rFonts w:ascii="Times New Roman" w:hAnsi="Times New Roman" w:cs="Times New Roman"/>
          <w:b/>
          <w:bCs/>
          <w:sz w:val="24"/>
          <w:szCs w:val="24"/>
        </w:rPr>
        <w:t>Provide at least 2 different trends in the energy drink category. Use and cite multiple sources of secondary research.</w:t>
      </w:r>
    </w:p>
    <w:p w14:paraId="237D69E4" w14:textId="57425BBF" w:rsidR="00B9599A"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The industry of energy drinks in the world is </w:t>
      </w:r>
      <w:r w:rsidR="0036678B" w:rsidRPr="0094151B">
        <w:rPr>
          <w:rFonts w:ascii="Times New Roman" w:hAnsi="Times New Roman" w:cs="Times New Roman"/>
          <w:sz w:val="24"/>
          <w:szCs w:val="24"/>
        </w:rPr>
        <w:t>growing exponentially in recent years. It is forecasted to grow at a rate of 7.1% annually in the next five years. This growth has been promoted by the shift of consumer needs towards fitness and health. Therefore, energy drinks have become the most reliable source of nutrition and energy to promote an individual's health. This growth is also attributed to the marketing strategy of energy drinks; it is marketed as an alternative to carbonated drinks and has been a significant switch in the market.</w:t>
      </w:r>
    </w:p>
    <w:p w14:paraId="7F26213F" w14:textId="77777777" w:rsidR="00A479DD" w:rsidRPr="0094151B" w:rsidRDefault="00961720" w:rsidP="00A479DD">
      <w:pPr>
        <w:numPr>
          <w:ilvl w:val="0"/>
          <w:numId w:val="3"/>
        </w:numPr>
        <w:rPr>
          <w:rFonts w:ascii="Times New Roman" w:hAnsi="Times New Roman" w:cs="Times New Roman"/>
          <w:sz w:val="24"/>
          <w:szCs w:val="24"/>
        </w:rPr>
      </w:pPr>
      <w:r w:rsidRPr="0094151B">
        <w:rPr>
          <w:rFonts w:ascii="Times New Roman" w:hAnsi="Times New Roman" w:cs="Times New Roman"/>
          <w:sz w:val="24"/>
          <w:szCs w:val="24"/>
        </w:rPr>
        <w:t>Competitive sales analysis: Where does Coca-Cola stand in the category?</w:t>
      </w:r>
    </w:p>
    <w:p w14:paraId="74D67355" w14:textId="77777777" w:rsidR="00A479DD" w:rsidRPr="0094151B" w:rsidRDefault="00961720" w:rsidP="00A479DD">
      <w:pPr>
        <w:rPr>
          <w:rFonts w:ascii="Times New Roman" w:hAnsi="Times New Roman" w:cs="Times New Roman"/>
          <w:sz w:val="24"/>
          <w:szCs w:val="24"/>
        </w:rPr>
      </w:pPr>
      <w:r w:rsidRPr="0094151B">
        <w:rPr>
          <w:rFonts w:ascii="Times New Roman" w:hAnsi="Times New Roman" w:cs="Times New Roman"/>
          <w:sz w:val="24"/>
          <w:szCs w:val="24"/>
        </w:rPr>
        <w:t xml:space="preserve">       Provide statistics about the energy drink category as a whole and explain Coke's position/market share in the category. Compare Coke Energy to Red Bull and Monster – what are their sales/market share.  </w:t>
      </w:r>
      <w:r w:rsidRPr="0094151B">
        <w:rPr>
          <w:rFonts w:ascii="Times New Roman" w:hAnsi="Times New Roman" w:cs="Times New Roman"/>
          <w:b/>
          <w:bCs/>
          <w:sz w:val="24"/>
          <w:szCs w:val="24"/>
        </w:rPr>
        <w:t>Use and cite multiple sources of secondary research.</w:t>
      </w:r>
    </w:p>
    <w:p w14:paraId="27C697D0" w14:textId="3893AE1A" w:rsidR="00A479D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The market for energy drinks has been growing rapidly due to the need for health and safety that is becoming very common among consumers. The CAGR of energy drinks is reported to be at 5.3% and until 2022 since 2017. It is expected to reach a value of $37000 by the end of 2022. This growth is expected to continue improving, especially among sportspeople and the athletes, because it enhances performance. Coca-cola has had the largest share of the market until the entrants of </w:t>
      </w:r>
      <w:r w:rsidR="00045F13" w:rsidRPr="0094151B">
        <w:rPr>
          <w:rFonts w:ascii="Times New Roman" w:hAnsi="Times New Roman" w:cs="Times New Roman"/>
          <w:sz w:val="24"/>
          <w:szCs w:val="24"/>
        </w:rPr>
        <w:t xml:space="preserve">new competitors in the industry. The main competitors of this market have an 82% share of the entire market. In 2020, the Redbull share was 43% and enjoyed the highest share in the market. The second brand in market share is a monster that has 39% of the market. Coca-cola has lost almost 2% of its market to competitors. Full throttle from coca only covers 1% of the entire market.  </w:t>
      </w:r>
    </w:p>
    <w:p w14:paraId="595388C8" w14:textId="77777777" w:rsidR="00045F13" w:rsidRPr="0094151B" w:rsidRDefault="00961720" w:rsidP="00045F13">
      <w:pPr>
        <w:numPr>
          <w:ilvl w:val="0"/>
          <w:numId w:val="4"/>
        </w:numPr>
        <w:rPr>
          <w:rFonts w:ascii="Times New Roman" w:hAnsi="Times New Roman" w:cs="Times New Roman"/>
          <w:sz w:val="24"/>
          <w:szCs w:val="24"/>
        </w:rPr>
      </w:pPr>
      <w:r w:rsidRPr="0094151B">
        <w:rPr>
          <w:rFonts w:ascii="Times New Roman" w:hAnsi="Times New Roman" w:cs="Times New Roman"/>
          <w:sz w:val="24"/>
          <w:szCs w:val="24"/>
        </w:rPr>
        <w:t>Target users: Who are they? What are their behaviors and attitudes?</w:t>
      </w:r>
    </w:p>
    <w:p w14:paraId="74B3473B" w14:textId="77777777" w:rsidR="00045F13" w:rsidRPr="0094151B" w:rsidRDefault="00961720" w:rsidP="00045F13">
      <w:pPr>
        <w:rPr>
          <w:rFonts w:ascii="Times New Roman" w:hAnsi="Times New Roman" w:cs="Times New Roman"/>
          <w:sz w:val="24"/>
          <w:szCs w:val="24"/>
        </w:rPr>
      </w:pPr>
      <w:r w:rsidRPr="0094151B">
        <w:rPr>
          <w:rFonts w:ascii="Times New Roman" w:hAnsi="Times New Roman" w:cs="Times New Roman"/>
          <w:sz w:val="24"/>
          <w:szCs w:val="24"/>
        </w:rPr>
        <w:lastRenderedPageBreak/>
        <w:t>      </w:t>
      </w:r>
      <w:r w:rsidRPr="0094151B">
        <w:rPr>
          <w:rFonts w:ascii="Times New Roman" w:hAnsi="Times New Roman" w:cs="Times New Roman"/>
          <w:sz w:val="24"/>
          <w:szCs w:val="24"/>
        </w:rPr>
        <w:tab/>
        <w:t>Provide 2 Demographic characteristics (age, gender, etc.) and 2 psychographics (gym rats, adventure seekers.</w:t>
      </w:r>
    </w:p>
    <w:p w14:paraId="148AE840" w14:textId="6BC76C33" w:rsidR="00045F13"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The energy drinks mainly target are teenagers and young adults who are aged 18 to 34 years old. The ingredients of the energy drinks offer a high energy boost according to their profile. Energy drinks target both genders, but the male mostly consumes it because of the high activities that require a lot of energy that they engage in. </w:t>
      </w:r>
      <w:r w:rsidR="00AF296D" w:rsidRPr="0094151B">
        <w:rPr>
          <w:rFonts w:ascii="Times New Roman" w:hAnsi="Times New Roman" w:cs="Times New Roman"/>
          <w:sz w:val="24"/>
          <w:szCs w:val="24"/>
        </w:rPr>
        <w:t>the male gender aims to be energetic as the nature of masculinity, and energy drinks solves the problem.</w:t>
      </w:r>
    </w:p>
    <w:p w14:paraId="5C8EC71A" w14:textId="739B5D65" w:rsidR="00AF296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The target market is a millennial who is adventurous and aims at making discoveries to complement their ego. The young people are hyperactive, and this calls for extra energy to perform such duties.</w:t>
      </w:r>
    </w:p>
    <w:p w14:paraId="2297CE2E" w14:textId="77777777" w:rsidR="00AF296D" w:rsidRPr="0094151B" w:rsidRDefault="00961720" w:rsidP="00AF296D">
      <w:pPr>
        <w:numPr>
          <w:ilvl w:val="0"/>
          <w:numId w:val="5"/>
        </w:numPr>
        <w:rPr>
          <w:rFonts w:ascii="Times New Roman" w:hAnsi="Times New Roman" w:cs="Times New Roman"/>
          <w:sz w:val="24"/>
          <w:szCs w:val="24"/>
        </w:rPr>
      </w:pPr>
      <w:r w:rsidRPr="0094151B">
        <w:rPr>
          <w:rFonts w:ascii="Times New Roman" w:hAnsi="Times New Roman" w:cs="Times New Roman"/>
          <w:sz w:val="24"/>
          <w:szCs w:val="24"/>
        </w:rPr>
        <w:t>Geography: Where is Coca-Cola the strongest and weakest?</w:t>
      </w:r>
    </w:p>
    <w:p w14:paraId="34CD7FF2" w14:textId="77777777" w:rsidR="00AF296D" w:rsidRPr="0094151B" w:rsidRDefault="00961720" w:rsidP="00AF296D">
      <w:pPr>
        <w:rPr>
          <w:rFonts w:ascii="Times New Roman" w:hAnsi="Times New Roman" w:cs="Times New Roman"/>
          <w:sz w:val="24"/>
          <w:szCs w:val="24"/>
        </w:rPr>
      </w:pPr>
      <w:r w:rsidRPr="0094151B">
        <w:rPr>
          <w:rFonts w:ascii="Times New Roman" w:hAnsi="Times New Roman" w:cs="Times New Roman"/>
          <w:sz w:val="24"/>
          <w:szCs w:val="24"/>
        </w:rPr>
        <w:t xml:space="preserve">Provide statistics. </w:t>
      </w:r>
      <w:r w:rsidRPr="0094151B">
        <w:rPr>
          <w:rFonts w:ascii="Times New Roman" w:hAnsi="Times New Roman" w:cs="Times New Roman"/>
          <w:b/>
          <w:bCs/>
          <w:sz w:val="24"/>
          <w:szCs w:val="24"/>
        </w:rPr>
        <w:t>Use and cite multiple sources of secondary research.</w:t>
      </w:r>
    </w:p>
    <w:p w14:paraId="2A5ADE42" w14:textId="37C98567" w:rsidR="00AF296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Coca-cola serves 1.9 billion of the entire market of all types of consumed beverages across the world. It sells approximately five hundred beverages brands in about 200 countries. This means that the company has established itself strongly in the market and has command of the beverages market with a lot of experience.</w:t>
      </w:r>
    </w:p>
    <w:p w14:paraId="490F8FC4" w14:textId="71828150" w:rsidR="004D24E6"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The company has faced health concerns on some of the products that it produces. It deals with carbonated drinks, which are the main sources of sugars in the body. This puts the health of the consumers at risk of infection with different types of cancers and foodborne diseases. Among its five hundred products in the market, it lacks diversification of products, creating an enabling environment for competition. The company has lost 2% of the market to its competitors.</w:t>
      </w:r>
    </w:p>
    <w:p w14:paraId="1E26BA97" w14:textId="77777777" w:rsidR="004D24E6" w:rsidRPr="0094151B" w:rsidRDefault="00961720" w:rsidP="004D24E6">
      <w:pPr>
        <w:numPr>
          <w:ilvl w:val="0"/>
          <w:numId w:val="6"/>
        </w:numPr>
        <w:rPr>
          <w:rFonts w:ascii="Times New Roman" w:hAnsi="Times New Roman" w:cs="Times New Roman"/>
          <w:sz w:val="24"/>
          <w:szCs w:val="24"/>
        </w:rPr>
      </w:pPr>
      <w:r w:rsidRPr="0094151B">
        <w:rPr>
          <w:rFonts w:ascii="Times New Roman" w:hAnsi="Times New Roman" w:cs="Times New Roman"/>
          <w:sz w:val="24"/>
          <w:szCs w:val="24"/>
        </w:rPr>
        <w:t>Seasonality: Does Coca-Cola have more sales, or sales opportunities, at different times of the year? Different times of the month? Different times of the week?</w:t>
      </w:r>
    </w:p>
    <w:p w14:paraId="4ED0F35E" w14:textId="77777777" w:rsidR="004D24E6" w:rsidRPr="0094151B" w:rsidRDefault="00961720" w:rsidP="004D24E6">
      <w:pPr>
        <w:rPr>
          <w:rFonts w:ascii="Times New Roman" w:hAnsi="Times New Roman" w:cs="Times New Roman"/>
          <w:sz w:val="24"/>
          <w:szCs w:val="24"/>
        </w:rPr>
      </w:pPr>
      <w:r w:rsidRPr="0094151B">
        <w:rPr>
          <w:rFonts w:ascii="Times New Roman" w:hAnsi="Times New Roman" w:cs="Times New Roman"/>
          <w:sz w:val="24"/>
          <w:szCs w:val="24"/>
        </w:rPr>
        <w:t xml:space="preserve">Use and cite multiple sources of secondary research.  </w:t>
      </w:r>
      <w:r w:rsidRPr="0094151B">
        <w:rPr>
          <w:rFonts w:ascii="Times New Roman" w:hAnsi="Times New Roman" w:cs="Times New Roman"/>
          <w:b/>
          <w:bCs/>
          <w:sz w:val="24"/>
          <w:szCs w:val="24"/>
        </w:rPr>
        <w:t>Be very specific.</w:t>
      </w:r>
    </w:p>
    <w:p w14:paraId="36A7DF49" w14:textId="638327BA" w:rsidR="004D24E6" w:rsidRDefault="00961720">
      <w:pPr>
        <w:rPr>
          <w:rFonts w:ascii="Times New Roman" w:hAnsi="Times New Roman" w:cs="Times New Roman"/>
          <w:sz w:val="24"/>
          <w:szCs w:val="24"/>
        </w:rPr>
      </w:pPr>
      <w:r w:rsidRPr="0094151B">
        <w:rPr>
          <w:rFonts w:ascii="Times New Roman" w:hAnsi="Times New Roman" w:cs="Times New Roman"/>
          <w:sz w:val="24"/>
          <w:szCs w:val="24"/>
        </w:rPr>
        <w:t>Coca-cola is diverse in terms of the products that it offers. There some of its flavors that are purely season while others are not. The company owns almost 20% of the ma</w:t>
      </w:r>
      <w:r w:rsidR="00125AFE" w:rsidRPr="0094151B">
        <w:rPr>
          <w:rFonts w:ascii="Times New Roman" w:hAnsi="Times New Roman" w:cs="Times New Roman"/>
          <w:sz w:val="24"/>
          <w:szCs w:val="24"/>
        </w:rPr>
        <w:t>r</w:t>
      </w:r>
      <w:r w:rsidRPr="0094151B">
        <w:rPr>
          <w:rFonts w:ascii="Times New Roman" w:hAnsi="Times New Roman" w:cs="Times New Roman"/>
          <w:sz w:val="24"/>
          <w:szCs w:val="24"/>
        </w:rPr>
        <w:t xml:space="preserve">ket share, and therefore it should focus on meeting the needs of and demand of the market. </w:t>
      </w:r>
      <w:r w:rsidR="00125AFE" w:rsidRPr="0094151B">
        <w:rPr>
          <w:rFonts w:ascii="Times New Roman" w:hAnsi="Times New Roman" w:cs="Times New Roman"/>
          <w:sz w:val="24"/>
          <w:szCs w:val="24"/>
        </w:rPr>
        <w:t>Various products are flavored with cinnamon, which is appropriate for the winter season. The company can adjust its production patterns depending on the season. The company has various products which are largely consumed during peak seasons and the sales improve.</w:t>
      </w:r>
    </w:p>
    <w:p w14:paraId="1983604D" w14:textId="77777777" w:rsidR="0094151B" w:rsidRPr="0094151B" w:rsidRDefault="00BF222C" w:rsidP="0094151B">
      <w:pPr>
        <w:rPr>
          <w:rFonts w:ascii="Times New Roman" w:hAnsi="Times New Roman" w:cs="Times New Roman"/>
          <w:sz w:val="24"/>
          <w:szCs w:val="24"/>
        </w:rPr>
      </w:pPr>
      <w:hyperlink r:id="rId7" w:anchor=":~:text=Monster%20Energy%20reported%20sales%20of,drinks%20several%20times%20per%20week" w:history="1">
        <w:r w:rsidR="0094151B" w:rsidRPr="0094151B">
          <w:rPr>
            <w:rStyle w:val="Hyperlink"/>
            <w:rFonts w:ascii="Times New Roman" w:hAnsi="Times New Roman" w:cs="Times New Roman"/>
            <w:sz w:val="24"/>
            <w:szCs w:val="24"/>
          </w:rPr>
          <w:t>https://www.statista.com/topics/1687/energy-drinks/#:~:text=Monster%20Energy%20reported%20sales%20of,drinks%20several%20times%20per%20week</w:t>
        </w:r>
      </w:hyperlink>
      <w:r w:rsidR="0094151B" w:rsidRPr="0094151B">
        <w:rPr>
          <w:rFonts w:ascii="Times New Roman" w:hAnsi="Times New Roman" w:cs="Times New Roman"/>
          <w:sz w:val="24"/>
          <w:szCs w:val="24"/>
        </w:rPr>
        <w:t>.</w:t>
      </w:r>
    </w:p>
    <w:p w14:paraId="3997E456" w14:textId="77777777" w:rsidR="0094151B" w:rsidRPr="0094151B" w:rsidRDefault="0094151B">
      <w:pPr>
        <w:rPr>
          <w:rFonts w:ascii="Times New Roman" w:hAnsi="Times New Roman" w:cs="Times New Roman"/>
          <w:sz w:val="24"/>
          <w:szCs w:val="24"/>
        </w:rPr>
      </w:pPr>
    </w:p>
    <w:p w14:paraId="59746F50" w14:textId="77777777" w:rsidR="00125AFE" w:rsidRPr="0094151B" w:rsidRDefault="00961720" w:rsidP="00125AFE">
      <w:pPr>
        <w:numPr>
          <w:ilvl w:val="0"/>
          <w:numId w:val="7"/>
        </w:numPr>
        <w:rPr>
          <w:rFonts w:ascii="Times New Roman" w:hAnsi="Times New Roman" w:cs="Times New Roman"/>
          <w:sz w:val="24"/>
          <w:szCs w:val="24"/>
        </w:rPr>
      </w:pPr>
      <w:r w:rsidRPr="0094151B">
        <w:rPr>
          <w:rFonts w:ascii="Times New Roman" w:hAnsi="Times New Roman" w:cs="Times New Roman"/>
          <w:sz w:val="24"/>
          <w:szCs w:val="24"/>
        </w:rPr>
        <w:t>Purchase cycle: How often do people buy Coca-Cola Energy?</w:t>
      </w:r>
    </w:p>
    <w:p w14:paraId="62DF47F2" w14:textId="77777777" w:rsidR="00125AFE" w:rsidRPr="0094151B" w:rsidRDefault="00961720" w:rsidP="00125AFE">
      <w:pPr>
        <w:rPr>
          <w:rFonts w:ascii="Times New Roman" w:hAnsi="Times New Roman" w:cs="Times New Roman"/>
          <w:sz w:val="24"/>
          <w:szCs w:val="24"/>
        </w:rPr>
      </w:pPr>
      <w:r w:rsidRPr="0094151B">
        <w:rPr>
          <w:rFonts w:ascii="Times New Roman" w:hAnsi="Times New Roman" w:cs="Times New Roman"/>
          <w:sz w:val="24"/>
          <w:szCs w:val="24"/>
        </w:rPr>
        <w:t xml:space="preserve">Use and cite multiple sources of secondary research.  </w:t>
      </w:r>
      <w:r w:rsidRPr="0094151B">
        <w:rPr>
          <w:rFonts w:ascii="Times New Roman" w:hAnsi="Times New Roman" w:cs="Times New Roman"/>
          <w:b/>
          <w:bCs/>
          <w:sz w:val="24"/>
          <w:szCs w:val="24"/>
        </w:rPr>
        <w:t>Be very specific.</w:t>
      </w:r>
    </w:p>
    <w:p w14:paraId="6E45B0E3" w14:textId="2DC19A5D" w:rsidR="00125AFE"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lastRenderedPageBreak/>
        <w:t xml:space="preserve">The purchase of coca-cola varies from time to time from one year to another. Amid the concerns of the health and medical impact of the products on consumers' health, the market reduced significantly, and purchase behavior was reduced. The consumers purchase at a lower rate because there is huge competition from other brands.  </w:t>
      </w:r>
    </w:p>
    <w:p w14:paraId="12D44DE1" w14:textId="77777777" w:rsidR="000C134D" w:rsidRPr="0094151B" w:rsidRDefault="00961720" w:rsidP="000C134D">
      <w:pPr>
        <w:numPr>
          <w:ilvl w:val="0"/>
          <w:numId w:val="8"/>
        </w:numPr>
        <w:rPr>
          <w:rFonts w:ascii="Times New Roman" w:hAnsi="Times New Roman" w:cs="Times New Roman"/>
          <w:sz w:val="24"/>
          <w:szCs w:val="24"/>
        </w:rPr>
      </w:pPr>
      <w:r w:rsidRPr="0094151B">
        <w:rPr>
          <w:rFonts w:ascii="Times New Roman" w:hAnsi="Times New Roman" w:cs="Times New Roman"/>
          <w:sz w:val="24"/>
          <w:szCs w:val="24"/>
        </w:rPr>
        <w:t>Competitive media spending: Which brands do consumers hear from most often? Where do they promote?</w:t>
      </w:r>
    </w:p>
    <w:p w14:paraId="5FB4818B" w14:textId="207E8D1E" w:rsidR="000C134D" w:rsidRPr="0094151B" w:rsidRDefault="00961720" w:rsidP="000C134D">
      <w:pPr>
        <w:rPr>
          <w:rFonts w:ascii="Times New Roman" w:hAnsi="Times New Roman" w:cs="Times New Roman"/>
          <w:sz w:val="24"/>
          <w:szCs w:val="24"/>
        </w:rPr>
      </w:pPr>
      <w:r w:rsidRPr="0094151B">
        <w:rPr>
          <w:rFonts w:ascii="Times New Roman" w:hAnsi="Times New Roman" w:cs="Times New Roman"/>
          <w:sz w:val="24"/>
          <w:szCs w:val="24"/>
        </w:rPr>
        <w:t>The company spending heavily on advertising is monster energy since advertising is conducted regularly across different channels and the internet. Monster has invested heavily in advertising to be aware and convinced to purchase the product. The main channel used to promote monster is social media platforms because there is huge traffic for young people who are the target consumers.</w:t>
      </w:r>
    </w:p>
    <w:p w14:paraId="31F88899" w14:textId="77777777" w:rsidR="000C134D" w:rsidRPr="0094151B" w:rsidRDefault="000C134D" w:rsidP="000C134D">
      <w:pPr>
        <w:rPr>
          <w:rFonts w:ascii="Times New Roman" w:hAnsi="Times New Roman" w:cs="Times New Roman"/>
          <w:sz w:val="24"/>
          <w:szCs w:val="24"/>
        </w:rPr>
      </w:pPr>
    </w:p>
    <w:p w14:paraId="5DE4E711" w14:textId="5F6FD112" w:rsidR="000C134D" w:rsidRPr="0094151B" w:rsidRDefault="00961720" w:rsidP="000C134D">
      <w:pPr>
        <w:numPr>
          <w:ilvl w:val="0"/>
          <w:numId w:val="9"/>
        </w:numPr>
        <w:rPr>
          <w:rFonts w:ascii="Times New Roman" w:hAnsi="Times New Roman" w:cs="Times New Roman"/>
          <w:sz w:val="24"/>
          <w:szCs w:val="24"/>
        </w:rPr>
      </w:pPr>
      <w:r w:rsidRPr="0094151B">
        <w:rPr>
          <w:rFonts w:ascii="Times New Roman" w:hAnsi="Times New Roman" w:cs="Times New Roman"/>
          <w:sz w:val="24"/>
          <w:szCs w:val="24"/>
        </w:rPr>
        <w:t>Competitive advertising analysis: What are the different messages from each brand?</w:t>
      </w:r>
    </w:p>
    <w:p w14:paraId="318158BC" w14:textId="77777777" w:rsidR="000C134D" w:rsidRPr="0094151B" w:rsidRDefault="00961720" w:rsidP="000C134D">
      <w:pPr>
        <w:rPr>
          <w:rFonts w:ascii="Times New Roman" w:hAnsi="Times New Roman" w:cs="Times New Roman"/>
          <w:sz w:val="24"/>
          <w:szCs w:val="24"/>
        </w:rPr>
      </w:pPr>
      <w:r w:rsidRPr="0094151B">
        <w:rPr>
          <w:rFonts w:ascii="Times New Roman" w:hAnsi="Times New Roman" w:cs="Times New Roman"/>
          <w:sz w:val="24"/>
          <w:szCs w:val="24"/>
        </w:rPr>
        <w:t xml:space="preserve">Use Red Bull and Monster as the competitors.  </w:t>
      </w:r>
      <w:r w:rsidRPr="0094151B">
        <w:rPr>
          <w:rFonts w:ascii="Times New Roman" w:hAnsi="Times New Roman" w:cs="Times New Roman"/>
          <w:b/>
          <w:bCs/>
          <w:sz w:val="24"/>
          <w:szCs w:val="24"/>
        </w:rPr>
        <w:t>Use and cite multiple sources of secondary research.  Be very specific.</w:t>
      </w:r>
    </w:p>
    <w:p w14:paraId="62A30EF0" w14:textId="0A40CB11" w:rsidR="000C134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Red Bull uses catchy messages to advertise its products and brand in the market. The tagline used in promoting this brand is "red bull gives you wings" It aims to convince the consumers that the red bull gives them wings (energy) to do even what is considered impossible in normal conditions</w:t>
      </w:r>
      <w:r w:rsidR="00AD0D2D" w:rsidRPr="0094151B">
        <w:rPr>
          <w:rFonts w:ascii="Times New Roman" w:hAnsi="Times New Roman" w:cs="Times New Roman"/>
          <w:sz w:val="24"/>
          <w:szCs w:val="24"/>
        </w:rPr>
        <w:t xml:space="preserve">. It convinces the audience that they can do whatever they want. </w:t>
      </w:r>
    </w:p>
    <w:p w14:paraId="72BAFAE7" w14:textId="0CEE6A05" w:rsidR="00AD0D2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The advertising strategies of monster energy drink are sports and sports personalities to associate their success stories to monster energy drink. The energy drink invests in the entertainment industry by sponsoring events and games of various motocross and e-games. The tagline used to advertise is "unleash the beast," which means that consuming the drink enables the consumer to realize even the hidden energy.</w:t>
      </w:r>
    </w:p>
    <w:p w14:paraId="31660AF3" w14:textId="1F8CE81E" w:rsidR="00AD0D2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Part 2.</w:t>
      </w:r>
    </w:p>
    <w:p w14:paraId="7BB17ECB" w14:textId="7D171B3C" w:rsidR="00AD0D2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Strength.</w:t>
      </w:r>
    </w:p>
    <w:p w14:paraId="729AC36F" w14:textId="4872D5F3" w:rsidR="00AE7A00"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The company dominates market share in the industry of beverages. It is the leading producer of non-alcoholic beverages in the world. It serves more than two hundred countries in the world. The company is, therefore, well established in the industry compared to other companies.</w:t>
      </w:r>
    </w:p>
    <w:p w14:paraId="7886B8D2" w14:textId="5F4F7644" w:rsidR="00AE7A00"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The company also enjoys diversified products that have a strong brand.</w:t>
      </w:r>
    </w:p>
    <w:p w14:paraId="7EB203E4" w14:textId="77777777" w:rsidR="00AE7A00"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Weaknesses. </w:t>
      </w:r>
    </w:p>
    <w:p w14:paraId="7A7CC308" w14:textId="683BFB29" w:rsidR="00AD0D2D"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 Health concerns. Carbonated drinks are considered the largest source of sugars in the body, leading to obesity and diabetes. Health experts have, therefore, discouraged the consumption of the products.  </w:t>
      </w:r>
    </w:p>
    <w:p w14:paraId="601F469C" w14:textId="5810E459" w:rsidR="00AE7A00"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Product diversification. The company has low diversification of products, and the launched products have not been successful in the market.</w:t>
      </w:r>
    </w:p>
    <w:p w14:paraId="1B1520B9" w14:textId="707E146F" w:rsidR="00AE7A00"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lastRenderedPageBreak/>
        <w:t>Opportunities.</w:t>
      </w:r>
    </w:p>
    <w:p w14:paraId="2FE2DBAA" w14:textId="4412074E" w:rsidR="00AE7A00"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The increasing demand for health and fitness among consumers provides a large market for healthy products that had an additional boost to an individual's nutritional levels and fitness. </w:t>
      </w:r>
      <w:r w:rsidR="000442CE" w:rsidRPr="0094151B">
        <w:rPr>
          <w:rFonts w:ascii="Times New Roman" w:hAnsi="Times New Roman" w:cs="Times New Roman"/>
          <w:sz w:val="24"/>
          <w:szCs w:val="24"/>
        </w:rPr>
        <w:t xml:space="preserve">Investing in the sector of energy drinks would guarantee increased sales. </w:t>
      </w:r>
    </w:p>
    <w:p w14:paraId="02AF13D5" w14:textId="1E939539" w:rsidR="000442CE"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 xml:space="preserve">Threats. </w:t>
      </w:r>
    </w:p>
    <w:p w14:paraId="1ED07224" w14:textId="4A951112" w:rsidR="000442CE"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The company faces aggressive competition from Pepsi and other new entrants in the market. This threatens the dominance of the company in the market. It should develop and use new resources and ideas to position itself as the best option in the market.</w:t>
      </w:r>
    </w:p>
    <w:p w14:paraId="53BCBE79" w14:textId="72EB0DC9" w:rsidR="000442CE" w:rsidRPr="0094151B" w:rsidRDefault="00961720">
      <w:pPr>
        <w:rPr>
          <w:rFonts w:ascii="Times New Roman" w:hAnsi="Times New Roman" w:cs="Times New Roman"/>
          <w:sz w:val="24"/>
          <w:szCs w:val="24"/>
        </w:rPr>
      </w:pPr>
      <w:r w:rsidRPr="0094151B">
        <w:rPr>
          <w:rFonts w:ascii="Times New Roman" w:hAnsi="Times New Roman" w:cs="Times New Roman"/>
          <w:sz w:val="24"/>
          <w:szCs w:val="24"/>
        </w:rPr>
        <w:t>Water usage and environmental pollution concerns. The company is likely to receive hostility from the public with the increasing accusation of environmental pollution through hazardous waste.</w:t>
      </w:r>
    </w:p>
    <w:sectPr w:rsidR="000442CE" w:rsidRPr="0094151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C2933" w14:textId="77777777" w:rsidR="00BF222C" w:rsidRDefault="00BF222C" w:rsidP="002328E7">
      <w:pPr>
        <w:spacing w:after="0" w:line="240" w:lineRule="auto"/>
      </w:pPr>
      <w:r>
        <w:separator/>
      </w:r>
    </w:p>
  </w:endnote>
  <w:endnote w:type="continuationSeparator" w:id="0">
    <w:p w14:paraId="7092403D" w14:textId="77777777" w:rsidR="00BF222C" w:rsidRDefault="00BF222C" w:rsidP="0023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D5235" w14:textId="77777777" w:rsidR="00BF222C" w:rsidRDefault="00BF222C" w:rsidP="002328E7">
      <w:pPr>
        <w:spacing w:after="0" w:line="240" w:lineRule="auto"/>
      </w:pPr>
      <w:r>
        <w:separator/>
      </w:r>
    </w:p>
  </w:footnote>
  <w:footnote w:type="continuationSeparator" w:id="0">
    <w:p w14:paraId="7A4908CD" w14:textId="77777777" w:rsidR="00BF222C" w:rsidRDefault="00BF222C" w:rsidP="00232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7883941"/>
      <w:docPartObj>
        <w:docPartGallery w:val="Page Numbers (Top of Page)"/>
        <w:docPartUnique/>
      </w:docPartObj>
    </w:sdtPr>
    <w:sdtEndPr>
      <w:rPr>
        <w:noProof/>
      </w:rPr>
    </w:sdtEndPr>
    <w:sdtContent>
      <w:p w14:paraId="714ED13F" w14:textId="1BC48D12" w:rsidR="002328E7" w:rsidRPr="002328E7" w:rsidRDefault="002328E7">
        <w:pPr>
          <w:pStyle w:val="Header"/>
          <w:jc w:val="right"/>
          <w:rPr>
            <w:rFonts w:ascii="Times New Roman" w:hAnsi="Times New Roman" w:cs="Times New Roman"/>
            <w:sz w:val="24"/>
            <w:szCs w:val="24"/>
          </w:rPr>
        </w:pPr>
        <w:r w:rsidRPr="002328E7">
          <w:rPr>
            <w:rFonts w:ascii="Times New Roman" w:hAnsi="Times New Roman" w:cs="Times New Roman"/>
            <w:sz w:val="24"/>
            <w:szCs w:val="24"/>
          </w:rPr>
          <w:fldChar w:fldCharType="begin"/>
        </w:r>
        <w:r w:rsidRPr="002328E7">
          <w:rPr>
            <w:rFonts w:ascii="Times New Roman" w:hAnsi="Times New Roman" w:cs="Times New Roman"/>
            <w:sz w:val="24"/>
            <w:szCs w:val="24"/>
          </w:rPr>
          <w:instrText xml:space="preserve"> PAGE   \* MERGEFORMAT </w:instrText>
        </w:r>
        <w:r w:rsidRPr="002328E7">
          <w:rPr>
            <w:rFonts w:ascii="Times New Roman" w:hAnsi="Times New Roman" w:cs="Times New Roman"/>
            <w:sz w:val="24"/>
            <w:szCs w:val="24"/>
          </w:rPr>
          <w:fldChar w:fldCharType="separate"/>
        </w:r>
        <w:r w:rsidR="006D53EF">
          <w:rPr>
            <w:rFonts w:ascii="Times New Roman" w:hAnsi="Times New Roman" w:cs="Times New Roman"/>
            <w:noProof/>
            <w:sz w:val="24"/>
            <w:szCs w:val="24"/>
          </w:rPr>
          <w:t>5</w:t>
        </w:r>
        <w:r w:rsidRPr="002328E7">
          <w:rPr>
            <w:rFonts w:ascii="Times New Roman" w:hAnsi="Times New Roman" w:cs="Times New Roman"/>
            <w:noProof/>
            <w:sz w:val="24"/>
            <w:szCs w:val="24"/>
          </w:rPr>
          <w:fldChar w:fldCharType="end"/>
        </w:r>
      </w:p>
    </w:sdtContent>
  </w:sdt>
  <w:p w14:paraId="211EB696" w14:textId="77777777" w:rsidR="002328E7" w:rsidRPr="002328E7" w:rsidRDefault="002328E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66B5F"/>
    <w:multiLevelType w:val="multilevel"/>
    <w:tmpl w:val="DEBE99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E7F5C"/>
    <w:multiLevelType w:val="multilevel"/>
    <w:tmpl w:val="9796F8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412F4"/>
    <w:multiLevelType w:val="multilevel"/>
    <w:tmpl w:val="9312B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9C50D6"/>
    <w:multiLevelType w:val="multilevel"/>
    <w:tmpl w:val="D7FC7F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FF7CD2"/>
    <w:multiLevelType w:val="multilevel"/>
    <w:tmpl w:val="9CC813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A66228"/>
    <w:multiLevelType w:val="multilevel"/>
    <w:tmpl w:val="B65A2D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813B07"/>
    <w:multiLevelType w:val="multilevel"/>
    <w:tmpl w:val="6D966F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30341F"/>
    <w:multiLevelType w:val="multilevel"/>
    <w:tmpl w:val="852A3B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4F48F8"/>
    <w:multiLevelType w:val="multilevel"/>
    <w:tmpl w:val="40C08C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lvlOverride w:ilvl="0">
      <w:lvl w:ilvl="0">
        <w:numFmt w:val="decimal"/>
        <w:lvlText w:val="%1."/>
        <w:lvlJc w:val="left"/>
      </w:lvl>
    </w:lvlOverride>
  </w:num>
  <w:num w:numId="3">
    <w:abstractNumId w:val="4"/>
    <w:lvlOverride w:ilvl="0">
      <w:lvl w:ilvl="0">
        <w:numFmt w:val="decimal"/>
        <w:lvlText w:val="%1."/>
        <w:lvlJc w:val="left"/>
      </w:lvl>
    </w:lvlOverride>
  </w:num>
  <w:num w:numId="4">
    <w:abstractNumId w:val="0"/>
    <w:lvlOverride w:ilvl="0">
      <w:lvl w:ilvl="0">
        <w:numFmt w:val="decimal"/>
        <w:lvlText w:val="%1."/>
        <w:lvlJc w:val="left"/>
      </w:lvl>
    </w:lvlOverride>
  </w:num>
  <w:num w:numId="5">
    <w:abstractNumId w:val="5"/>
    <w:lvlOverride w:ilvl="0">
      <w:lvl w:ilvl="0">
        <w:numFmt w:val="decimal"/>
        <w:lvlText w:val="%1."/>
        <w:lvlJc w:val="left"/>
      </w:lvl>
    </w:lvlOverride>
  </w:num>
  <w:num w:numId="6">
    <w:abstractNumId w:val="8"/>
    <w:lvlOverride w:ilvl="0">
      <w:lvl w:ilvl="0">
        <w:numFmt w:val="decimal"/>
        <w:lvlText w:val="%1."/>
        <w:lvlJc w:val="left"/>
      </w:lvl>
    </w:lvlOverride>
  </w:num>
  <w:num w:numId="7">
    <w:abstractNumId w:val="6"/>
    <w:lvlOverride w:ilvl="0">
      <w:lvl w:ilvl="0">
        <w:numFmt w:val="decimal"/>
        <w:lvlText w:val="%1."/>
        <w:lvlJc w:val="left"/>
      </w:lvl>
    </w:lvlOverride>
  </w:num>
  <w:num w:numId="8">
    <w:abstractNumId w:val="1"/>
    <w:lvlOverride w:ilvl="0">
      <w:lvl w:ilvl="0">
        <w:numFmt w:val="decimal"/>
        <w:lvlText w:val="%1."/>
        <w:lvlJc w:val="left"/>
      </w:lvl>
    </w:lvlOverride>
  </w:num>
  <w:num w:numId="9">
    <w:abstractNumId w:val="7"/>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0D"/>
    <w:rsid w:val="000442CE"/>
    <w:rsid w:val="00045F13"/>
    <w:rsid w:val="000C134D"/>
    <w:rsid w:val="00125AFE"/>
    <w:rsid w:val="002328E7"/>
    <w:rsid w:val="0024760D"/>
    <w:rsid w:val="002A5E1A"/>
    <w:rsid w:val="0036678B"/>
    <w:rsid w:val="003A1B91"/>
    <w:rsid w:val="00410A6B"/>
    <w:rsid w:val="004D24E6"/>
    <w:rsid w:val="004E2F74"/>
    <w:rsid w:val="006D53EF"/>
    <w:rsid w:val="007151D5"/>
    <w:rsid w:val="00754037"/>
    <w:rsid w:val="0094151B"/>
    <w:rsid w:val="00961720"/>
    <w:rsid w:val="00A479DD"/>
    <w:rsid w:val="00AD0D2D"/>
    <w:rsid w:val="00AE7A00"/>
    <w:rsid w:val="00AF296D"/>
    <w:rsid w:val="00B9599A"/>
    <w:rsid w:val="00BF222C"/>
    <w:rsid w:val="00E07440"/>
    <w:rsid w:val="00E82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55F6"/>
  <w15:chartTrackingRefBased/>
  <w15:docId w15:val="{EBD1D5F6-2908-4D35-9C65-96E4CE4E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151B"/>
    <w:rPr>
      <w:color w:val="0563C1" w:themeColor="hyperlink"/>
      <w:u w:val="single"/>
    </w:rPr>
  </w:style>
  <w:style w:type="character" w:customStyle="1" w:styleId="UnresolvedMention">
    <w:name w:val="Unresolved Mention"/>
    <w:basedOn w:val="DefaultParagraphFont"/>
    <w:uiPriority w:val="99"/>
    <w:rsid w:val="0094151B"/>
    <w:rPr>
      <w:color w:val="605E5C"/>
      <w:shd w:val="clear" w:color="auto" w:fill="E1DFDD"/>
    </w:rPr>
  </w:style>
  <w:style w:type="paragraph" w:styleId="Header">
    <w:name w:val="header"/>
    <w:basedOn w:val="Normal"/>
    <w:link w:val="HeaderChar"/>
    <w:uiPriority w:val="99"/>
    <w:unhideWhenUsed/>
    <w:rsid w:val="00232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8E7"/>
  </w:style>
  <w:style w:type="paragraph" w:styleId="Footer">
    <w:name w:val="footer"/>
    <w:basedOn w:val="Normal"/>
    <w:link w:val="FooterChar"/>
    <w:uiPriority w:val="99"/>
    <w:unhideWhenUsed/>
    <w:rsid w:val="00232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484849">
      <w:bodyDiv w:val="1"/>
      <w:marLeft w:val="0"/>
      <w:marRight w:val="0"/>
      <w:marTop w:val="0"/>
      <w:marBottom w:val="0"/>
      <w:divBdr>
        <w:top w:val="none" w:sz="0" w:space="0" w:color="auto"/>
        <w:left w:val="none" w:sz="0" w:space="0" w:color="auto"/>
        <w:bottom w:val="none" w:sz="0" w:space="0" w:color="auto"/>
        <w:right w:val="none" w:sz="0" w:space="0" w:color="auto"/>
      </w:divBdr>
    </w:div>
    <w:div w:id="149823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atista.com/topics/1687/energy-drin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2020-10-23T23:16:00Z</dcterms:created>
  <dcterms:modified xsi:type="dcterms:W3CDTF">2020-10-23T23:16:00Z</dcterms:modified>
</cp:coreProperties>
</file>